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467920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2013</w:t>
      </w:r>
      <w:r w:rsidR="00FF1CA5">
        <w:rPr>
          <w:color w:val="auto"/>
          <w:sz w:val="24"/>
          <w:szCs w:val="24"/>
        </w:rPr>
        <w:t>-12-03</w:t>
      </w:r>
    </w:p>
    <w:p w:rsidR="00AF1769" w:rsidRDefault="00FF1CA5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BRP.0012.35</w:t>
      </w:r>
      <w:r w:rsidR="00467920">
        <w:rPr>
          <w:sz w:val="24"/>
          <w:szCs w:val="24"/>
        </w:rPr>
        <w:t>.2013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C9244F" w:rsidRDefault="00326167" w:rsidP="00E80CF9">
      <w:pPr>
        <w:ind w:left="5668" w:firstLine="1"/>
        <w:rPr>
          <w:b/>
          <w:sz w:val="28"/>
          <w:szCs w:val="28"/>
        </w:rPr>
      </w:pPr>
    </w:p>
    <w:p w:rsidR="005B65C8" w:rsidRDefault="00BE7206" w:rsidP="00AF1769">
      <w:pPr>
        <w:pStyle w:val="Tekstpodstawowy21"/>
        <w:rPr>
          <w:rFonts w:ascii="Arial" w:hAnsi="Arial" w:cs="Arial"/>
          <w:b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0E4E45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FF1CA5">
        <w:rPr>
          <w:rFonts w:ascii="Arial" w:hAnsi="Arial" w:cs="Arial"/>
          <w:color w:val="auto"/>
          <w:sz w:val="24"/>
          <w:szCs w:val="24"/>
        </w:rPr>
        <w:t xml:space="preserve">wspólne </w:t>
      </w:r>
      <w:r w:rsidR="00FF1CA5">
        <w:rPr>
          <w:rFonts w:ascii="Arial" w:hAnsi="Arial" w:cs="Arial"/>
          <w:color w:val="auto"/>
          <w:sz w:val="24"/>
          <w:szCs w:val="24"/>
        </w:rPr>
        <w:br/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</w:t>
      </w:r>
      <w:r w:rsidR="005B65C8">
        <w:rPr>
          <w:rFonts w:ascii="Arial" w:hAnsi="Arial" w:cs="Arial"/>
          <w:b/>
          <w:color w:val="auto"/>
          <w:sz w:val="24"/>
          <w:szCs w:val="24"/>
        </w:rPr>
        <w:t>:</w:t>
      </w:r>
    </w:p>
    <w:p w:rsidR="005B65C8" w:rsidRPr="005B65C8" w:rsidRDefault="00AF1769" w:rsidP="005B65C8">
      <w:pPr>
        <w:pStyle w:val="Tekstpodstawowy21"/>
        <w:numPr>
          <w:ilvl w:val="0"/>
          <w:numId w:val="7"/>
        </w:numPr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b/>
          <w:color w:val="auto"/>
          <w:sz w:val="24"/>
          <w:szCs w:val="24"/>
        </w:rPr>
        <w:t>Rozwoju Gospodarczego, Ochrony Środowiska i Rolni</w:t>
      </w:r>
      <w:r w:rsidR="00295F43">
        <w:rPr>
          <w:rFonts w:ascii="Arial" w:hAnsi="Arial" w:cs="Arial"/>
          <w:b/>
          <w:color w:val="auto"/>
          <w:sz w:val="24"/>
          <w:szCs w:val="24"/>
        </w:rPr>
        <w:t>ctwa,</w:t>
      </w:r>
    </w:p>
    <w:p w:rsidR="00F17B5C" w:rsidRPr="00F17B5C" w:rsidRDefault="00842B6F" w:rsidP="005B65C8">
      <w:pPr>
        <w:pStyle w:val="Tekstpodstawowy21"/>
        <w:numPr>
          <w:ilvl w:val="0"/>
          <w:numId w:val="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Komisji Budżetowej</w:t>
      </w:r>
      <w:r w:rsidR="00F17B5C">
        <w:rPr>
          <w:rFonts w:ascii="Arial" w:hAnsi="Arial" w:cs="Arial"/>
          <w:b/>
          <w:color w:val="auto"/>
          <w:sz w:val="24"/>
          <w:szCs w:val="24"/>
        </w:rPr>
        <w:t>,</w:t>
      </w:r>
    </w:p>
    <w:p w:rsidR="00AF1769" w:rsidRPr="000E4E45" w:rsidRDefault="00842B6F" w:rsidP="005B65C8">
      <w:pPr>
        <w:pStyle w:val="Tekstpodstawowy21"/>
        <w:numPr>
          <w:ilvl w:val="0"/>
          <w:numId w:val="7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Komisji Ochrony Zdrowia, P</w:t>
      </w:r>
      <w:r w:rsidR="00FB7D6A">
        <w:rPr>
          <w:rFonts w:ascii="Arial" w:hAnsi="Arial" w:cs="Arial"/>
          <w:b/>
          <w:color w:val="auto"/>
          <w:sz w:val="24"/>
          <w:szCs w:val="24"/>
        </w:rPr>
        <w:t>omocy Społecznej, Bezpieczeństwa i Porządku Publicznego</w:t>
      </w:r>
      <w:r>
        <w:rPr>
          <w:rFonts w:ascii="Arial" w:hAnsi="Arial" w:cs="Arial"/>
          <w:b/>
          <w:color w:val="auto"/>
          <w:sz w:val="24"/>
          <w:szCs w:val="24"/>
        </w:rPr>
        <w:t>,</w:t>
      </w:r>
      <w:r w:rsidR="00295F4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295F43" w:rsidRPr="00FB7D6A">
        <w:rPr>
          <w:rFonts w:ascii="Arial" w:hAnsi="Arial" w:cs="Arial"/>
          <w:color w:val="auto"/>
          <w:sz w:val="24"/>
          <w:szCs w:val="24"/>
        </w:rPr>
        <w:t>które odbędzie się</w:t>
      </w:r>
      <w:r w:rsidR="00FB7D6A">
        <w:rPr>
          <w:rFonts w:ascii="Arial" w:hAnsi="Arial" w:cs="Arial"/>
          <w:b/>
          <w:color w:val="auto"/>
          <w:sz w:val="24"/>
          <w:szCs w:val="24"/>
        </w:rPr>
        <w:t xml:space="preserve"> dnia 16 grudnia</w:t>
      </w:r>
      <w:r w:rsidR="00467920" w:rsidRPr="000E4E45">
        <w:rPr>
          <w:rFonts w:ascii="Arial" w:hAnsi="Arial" w:cs="Arial"/>
          <w:b/>
          <w:color w:val="auto"/>
          <w:sz w:val="24"/>
          <w:szCs w:val="24"/>
        </w:rPr>
        <w:t xml:space="preserve"> 2013</w:t>
      </w:r>
      <w:r w:rsidR="00FB7D6A">
        <w:rPr>
          <w:rFonts w:ascii="Arial" w:hAnsi="Arial" w:cs="Arial"/>
          <w:b/>
          <w:color w:val="auto"/>
          <w:sz w:val="24"/>
          <w:szCs w:val="24"/>
        </w:rPr>
        <w:t xml:space="preserve"> r. </w:t>
      </w:r>
      <w:r w:rsidR="00F17B5C">
        <w:rPr>
          <w:rFonts w:ascii="Arial" w:hAnsi="Arial" w:cs="Arial"/>
          <w:b/>
          <w:color w:val="auto"/>
          <w:sz w:val="24"/>
          <w:szCs w:val="24"/>
        </w:rPr>
        <w:br/>
      </w:r>
      <w:bookmarkStart w:id="0" w:name="_GoBack"/>
      <w:bookmarkEnd w:id="0"/>
      <w:r w:rsidR="00FB7D6A">
        <w:rPr>
          <w:rFonts w:ascii="Arial" w:hAnsi="Arial" w:cs="Arial"/>
          <w:b/>
          <w:color w:val="auto"/>
          <w:sz w:val="24"/>
          <w:szCs w:val="24"/>
        </w:rPr>
        <w:t>o godz. 13</w:t>
      </w:r>
      <w:r w:rsidR="00FB7D6A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Otwarcie posiedzenia.</w:t>
      </w:r>
    </w:p>
    <w:p w:rsidR="00AF1769" w:rsidRPr="00E80CF9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Przedstawienie porządku obrad.</w:t>
      </w:r>
    </w:p>
    <w:p w:rsidR="000E4E45" w:rsidRPr="00E80CF9" w:rsidRDefault="00E80CF9" w:rsidP="00FB7D6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 xml:space="preserve">Opinia komisji na temat </w:t>
      </w:r>
      <w:r w:rsidR="00537B6B">
        <w:rPr>
          <w:rFonts w:ascii="Arial" w:hAnsi="Arial" w:cs="Arial"/>
          <w:sz w:val="22"/>
          <w:szCs w:val="22"/>
        </w:rPr>
        <w:t>projektu uchwały w sprawie</w:t>
      </w:r>
      <w:r w:rsidR="00AA4BA7">
        <w:rPr>
          <w:rFonts w:ascii="Arial" w:hAnsi="Arial" w:cs="Arial"/>
          <w:sz w:val="22"/>
          <w:szCs w:val="22"/>
        </w:rPr>
        <w:t xml:space="preserve"> </w:t>
      </w:r>
      <w:r w:rsidR="003C4374">
        <w:rPr>
          <w:rFonts w:ascii="Arial" w:hAnsi="Arial" w:cs="Arial"/>
          <w:sz w:val="22"/>
          <w:szCs w:val="22"/>
        </w:rPr>
        <w:t>planu pracy Rady Powiatu J</w:t>
      </w:r>
      <w:r w:rsidR="00FB7D6A">
        <w:rPr>
          <w:rFonts w:ascii="Arial" w:hAnsi="Arial" w:cs="Arial"/>
          <w:sz w:val="22"/>
          <w:szCs w:val="22"/>
        </w:rPr>
        <w:t>eleniogórskiego na rok 2014.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Sprawy różne.</w:t>
      </w:r>
    </w:p>
    <w:p w:rsidR="00AF1769" w:rsidRPr="00E80CF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Zamknięcie posiedzenia.</w:t>
      </w:r>
    </w:p>
    <w:p w:rsidR="00AF1769" w:rsidRPr="00E80CF9" w:rsidRDefault="00AF1769" w:rsidP="009F25C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Zgodnie z art. 22 ust. 1 w/cyt. ustawy, pracodawca jest obowiązany zwolnić radnego od pracy zawodowej w celu wzięcia przez Niego udziału w pracach organów Powiatu.</w:t>
      </w:r>
    </w:p>
    <w:p w:rsidR="00467920" w:rsidRPr="00E80CF9" w:rsidRDefault="00467920" w:rsidP="00AF1769">
      <w:pPr>
        <w:jc w:val="both"/>
        <w:rPr>
          <w:sz w:val="22"/>
          <w:szCs w:val="22"/>
        </w:rPr>
      </w:pPr>
    </w:p>
    <w:p w:rsidR="00AF1769" w:rsidRPr="00E80CF9" w:rsidRDefault="00AF1769" w:rsidP="00E80CF9">
      <w:pPr>
        <w:ind w:left="5400"/>
        <w:jc w:val="center"/>
        <w:rPr>
          <w:b/>
        </w:rPr>
      </w:pPr>
      <w:r w:rsidRPr="00E80CF9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B47BA3" w:rsidP="00AF1769">
      <w:pPr>
        <w:ind w:left="4963"/>
        <w:jc w:val="center"/>
        <w:rPr>
          <w:b/>
        </w:rPr>
      </w:pPr>
      <w:r>
        <w:rPr>
          <w:b/>
        </w:rPr>
        <w:t xml:space="preserve">       </w:t>
      </w:r>
      <w:r w:rsidR="00AF1769" w:rsidRPr="00354CBD">
        <w:rPr>
          <w:b/>
        </w:rPr>
        <w:t>Przewodniczący Komisji</w:t>
      </w:r>
    </w:p>
    <w:p w:rsidR="00423320" w:rsidRPr="00FE16B4" w:rsidRDefault="00AF1769" w:rsidP="00FE16B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  <w:r w:rsidR="00B47BA3">
        <w:rPr>
          <w:b/>
          <w:sz w:val="18"/>
          <w:szCs w:val="18"/>
          <w:u w:val="single"/>
        </w:rPr>
        <w:t xml:space="preserve">  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A4BA7" w:rsidRPr="00AA4BA7" w:rsidRDefault="00AA4BA7" w:rsidP="00AA4BA7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A4BA7">
        <w:rPr>
          <w:sz w:val="16"/>
          <w:szCs w:val="16"/>
        </w:rPr>
        <w:t xml:space="preserve">J. </w:t>
      </w:r>
      <w:proofErr w:type="spellStart"/>
      <w:r w:rsidRPr="00AA4BA7">
        <w:rPr>
          <w:sz w:val="16"/>
          <w:szCs w:val="16"/>
        </w:rPr>
        <w:t>Włodyga</w:t>
      </w:r>
      <w:proofErr w:type="spellEnd"/>
    </w:p>
    <w:p w:rsidR="00AA4BA7" w:rsidRPr="00AA4BA7" w:rsidRDefault="00AA4BA7" w:rsidP="00AA4BA7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AF1769" w:rsidRPr="00AA4BA7" w:rsidRDefault="00AF1769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R. Mazur 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AF1769" w:rsidRPr="00AA4BA7" w:rsidRDefault="00AF1769" w:rsidP="00AF1769">
      <w:pPr>
        <w:jc w:val="both"/>
        <w:rPr>
          <w:sz w:val="16"/>
          <w:szCs w:val="16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83C01"/>
    <w:multiLevelType w:val="hybridMultilevel"/>
    <w:tmpl w:val="5E1009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142E74"/>
    <w:rsid w:val="00295F43"/>
    <w:rsid w:val="002A52DF"/>
    <w:rsid w:val="00326167"/>
    <w:rsid w:val="00354CBD"/>
    <w:rsid w:val="003C4374"/>
    <w:rsid w:val="003F016E"/>
    <w:rsid w:val="00423320"/>
    <w:rsid w:val="00467920"/>
    <w:rsid w:val="00526590"/>
    <w:rsid w:val="00537B6B"/>
    <w:rsid w:val="0055625D"/>
    <w:rsid w:val="005B65C8"/>
    <w:rsid w:val="0069446A"/>
    <w:rsid w:val="006B787C"/>
    <w:rsid w:val="00842B6F"/>
    <w:rsid w:val="009048C9"/>
    <w:rsid w:val="00950707"/>
    <w:rsid w:val="009641CC"/>
    <w:rsid w:val="009F25C4"/>
    <w:rsid w:val="00AA4BA7"/>
    <w:rsid w:val="00AD6358"/>
    <w:rsid w:val="00AE6CE9"/>
    <w:rsid w:val="00AF1769"/>
    <w:rsid w:val="00B47BA3"/>
    <w:rsid w:val="00BE7206"/>
    <w:rsid w:val="00C91104"/>
    <w:rsid w:val="00C9244F"/>
    <w:rsid w:val="00DE6365"/>
    <w:rsid w:val="00E80CF9"/>
    <w:rsid w:val="00F17B5C"/>
    <w:rsid w:val="00F91423"/>
    <w:rsid w:val="00FB7D6A"/>
    <w:rsid w:val="00FE16B4"/>
    <w:rsid w:val="00FF1CA5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8</cp:revision>
  <cp:lastPrinted>2013-12-03T10:28:00Z</cp:lastPrinted>
  <dcterms:created xsi:type="dcterms:W3CDTF">2013-12-03T10:24:00Z</dcterms:created>
  <dcterms:modified xsi:type="dcterms:W3CDTF">2013-12-03T13:14:00Z</dcterms:modified>
</cp:coreProperties>
</file>